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2CE8ECB1">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CE48F6">
        <w:rPr>
          <w:rFonts w:ascii="Arial" w:hAnsi="Arial" w:cs="Arial"/>
          <w:b/>
          <w:bCs/>
          <w:sz w:val="24"/>
          <w:szCs w:val="24"/>
        </w:rPr>
        <w:t>Puzzle Contest</w:t>
      </w:r>
      <w:r w:rsidR="00D827DF">
        <w:rPr>
          <w:rFonts w:ascii="Arial" w:hAnsi="Arial" w:cs="Arial"/>
          <w:b/>
          <w:bCs/>
          <w:sz w:val="24"/>
          <w:szCs w:val="24"/>
        </w:rPr>
        <w:t xml:space="preserve"> Volunteer</w:t>
      </w:r>
    </w:p>
    <w:p w:rsidR="00077407" w:rsidP="00077407" w:rsidRDefault="00077407" w14:paraId="3CBCADA6" w14:textId="4729EC3A">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w:t>
      </w:r>
      <w:r w:rsidR="00C85CF9">
        <w:rPr>
          <w:rFonts w:ascii="Arial" w:hAnsi="Arial" w:cs="Arial"/>
          <w:b/>
          <w:bCs/>
          <w:sz w:val="24"/>
          <w:szCs w:val="24"/>
        </w:rPr>
        <w:t>S</w:t>
      </w:r>
      <w:r w:rsidR="000D3F33">
        <w:rPr>
          <w:rFonts w:ascii="Arial" w:hAnsi="Arial" w:cs="Arial"/>
          <w:b/>
          <w:bCs/>
          <w:sz w:val="24"/>
          <w:szCs w:val="24"/>
        </w:rPr>
        <w:t>aturday, August 30</w:t>
      </w:r>
      <w:r w:rsidRPr="000D3F33" w:rsidR="000D3F33">
        <w:rPr>
          <w:rFonts w:ascii="Arial" w:hAnsi="Arial" w:cs="Arial"/>
          <w:b/>
          <w:bCs/>
          <w:sz w:val="24"/>
          <w:szCs w:val="24"/>
          <w:vertAlign w:val="superscript"/>
        </w:rPr>
        <w:t>th</w:t>
      </w:r>
      <w:r w:rsidR="000D3F33">
        <w:rPr>
          <w:rFonts w:ascii="Arial" w:hAnsi="Arial" w:cs="Arial"/>
          <w:b/>
          <w:bCs/>
          <w:sz w:val="24"/>
          <w:szCs w:val="24"/>
        </w:rPr>
        <w:t xml:space="preserve"> </w:t>
      </w:r>
    </w:p>
    <w:p w:rsidRPr="00D827DF" w:rsidR="00077407" w:rsidP="00077407" w:rsidRDefault="00077407" w14:paraId="302EFF43" w14:textId="23D64251">
      <w:pPr>
        <w:rPr>
          <w:rFonts w:ascii="Arial" w:hAnsi="Arial" w:cs="Arial"/>
          <w:sz w:val="24"/>
          <w:szCs w:val="24"/>
        </w:rPr>
      </w:pPr>
      <w:r w:rsidRPr="6C144237" w:rsidR="00077407">
        <w:rPr>
          <w:rFonts w:ascii="Arial" w:hAnsi="Arial" w:cs="Arial"/>
          <w:b w:val="1"/>
          <w:bCs w:val="1"/>
          <w:color w:val="E97132" w:themeColor="accent2" w:themeTint="FF" w:themeShade="FF"/>
          <w:sz w:val="24"/>
          <w:szCs w:val="24"/>
        </w:rPr>
        <w:t>Shift/Time Needed:</w:t>
      </w:r>
      <w:r w:rsidRPr="6C144237" w:rsidR="00D827DF">
        <w:rPr>
          <w:rFonts w:ascii="Arial" w:hAnsi="Arial" w:cs="Arial"/>
          <w:b w:val="1"/>
          <w:bCs w:val="1"/>
          <w:color w:val="E97132" w:themeColor="accent2" w:themeTint="FF" w:themeShade="FF"/>
          <w:sz w:val="24"/>
          <w:szCs w:val="24"/>
        </w:rPr>
        <w:t xml:space="preserve"> </w:t>
      </w:r>
      <w:r w:rsidRPr="6C144237" w:rsidR="000D3F33">
        <w:rPr>
          <w:rFonts w:ascii="Arial" w:hAnsi="Arial" w:cs="Arial"/>
          <w:b w:val="1"/>
          <w:bCs w:val="1"/>
          <w:sz w:val="24"/>
          <w:szCs w:val="24"/>
        </w:rPr>
        <w:t>3</w:t>
      </w:r>
      <w:r w:rsidRPr="6C144237" w:rsidR="00FC3699">
        <w:rPr>
          <w:rFonts w:ascii="Arial" w:hAnsi="Arial" w:cs="Arial"/>
          <w:b w:val="1"/>
          <w:bCs w:val="1"/>
          <w:sz w:val="24"/>
          <w:szCs w:val="24"/>
        </w:rPr>
        <w:t>:</w:t>
      </w:r>
      <w:r w:rsidRPr="6C144237" w:rsidR="4BCC0A06">
        <w:rPr>
          <w:rFonts w:ascii="Arial" w:hAnsi="Arial" w:cs="Arial"/>
          <w:b w:val="1"/>
          <w:bCs w:val="1"/>
          <w:sz w:val="24"/>
          <w:szCs w:val="24"/>
        </w:rPr>
        <w:t>00</w:t>
      </w:r>
      <w:r w:rsidRPr="6C144237" w:rsidR="00030678">
        <w:rPr>
          <w:rFonts w:ascii="Arial" w:hAnsi="Arial" w:cs="Arial"/>
          <w:b w:val="1"/>
          <w:bCs w:val="1"/>
          <w:sz w:val="24"/>
          <w:szCs w:val="24"/>
        </w:rPr>
        <w:t xml:space="preserve"> </w:t>
      </w:r>
      <w:r w:rsidRPr="6C144237" w:rsidR="000D3F33">
        <w:rPr>
          <w:rFonts w:ascii="Arial" w:hAnsi="Arial" w:cs="Arial"/>
          <w:b w:val="1"/>
          <w:bCs w:val="1"/>
          <w:sz w:val="24"/>
          <w:szCs w:val="24"/>
        </w:rPr>
        <w:t>p</w:t>
      </w:r>
      <w:r w:rsidRPr="6C144237" w:rsidR="00030678">
        <w:rPr>
          <w:rFonts w:ascii="Arial" w:hAnsi="Arial" w:cs="Arial"/>
          <w:b w:val="1"/>
          <w:bCs w:val="1"/>
          <w:sz w:val="24"/>
          <w:szCs w:val="24"/>
        </w:rPr>
        <w:t xml:space="preserve">m </w:t>
      </w:r>
      <w:r w:rsidRPr="6C144237" w:rsidR="00123C96">
        <w:rPr>
          <w:rFonts w:ascii="Arial" w:hAnsi="Arial" w:cs="Arial"/>
          <w:b w:val="1"/>
          <w:bCs w:val="1"/>
          <w:sz w:val="24"/>
          <w:szCs w:val="24"/>
        </w:rPr>
        <w:t>–</w:t>
      </w:r>
      <w:r w:rsidRPr="6C144237" w:rsidR="00030678">
        <w:rPr>
          <w:rFonts w:ascii="Arial" w:hAnsi="Arial" w:cs="Arial"/>
          <w:b w:val="1"/>
          <w:bCs w:val="1"/>
          <w:sz w:val="24"/>
          <w:szCs w:val="24"/>
        </w:rPr>
        <w:t xml:space="preserve"> </w:t>
      </w:r>
      <w:r w:rsidRPr="6C144237" w:rsidR="000D3F33">
        <w:rPr>
          <w:rFonts w:ascii="Arial" w:hAnsi="Arial" w:cs="Arial"/>
          <w:b w:val="1"/>
          <w:bCs w:val="1"/>
          <w:sz w:val="24"/>
          <w:szCs w:val="24"/>
        </w:rPr>
        <w:t>6</w:t>
      </w:r>
      <w:r w:rsidRPr="6C144237" w:rsidR="00973E24">
        <w:rPr>
          <w:rFonts w:ascii="Arial" w:hAnsi="Arial" w:cs="Arial"/>
          <w:b w:val="1"/>
          <w:bCs w:val="1"/>
          <w:sz w:val="24"/>
          <w:szCs w:val="24"/>
        </w:rPr>
        <w:t>:</w:t>
      </w:r>
      <w:r w:rsidRPr="6C144237" w:rsidR="000D3F33">
        <w:rPr>
          <w:rFonts w:ascii="Arial" w:hAnsi="Arial" w:cs="Arial"/>
          <w:b w:val="1"/>
          <w:bCs w:val="1"/>
          <w:sz w:val="24"/>
          <w:szCs w:val="24"/>
        </w:rPr>
        <w:t>3</w:t>
      </w:r>
      <w:r w:rsidRPr="6C144237" w:rsidR="00973E24">
        <w:rPr>
          <w:rFonts w:ascii="Arial" w:hAnsi="Arial" w:cs="Arial"/>
          <w:b w:val="1"/>
          <w:bCs w:val="1"/>
          <w:sz w:val="24"/>
          <w:szCs w:val="24"/>
        </w:rPr>
        <w:t>0 pm</w:t>
      </w:r>
      <w:r w:rsidRPr="6C144237" w:rsidR="00123C96">
        <w:rPr>
          <w:rFonts w:ascii="Arial" w:hAnsi="Arial" w:cs="Arial"/>
          <w:b w:val="1"/>
          <w:bCs w:val="1"/>
          <w:sz w:val="24"/>
          <w:szCs w:val="24"/>
        </w:rPr>
        <w:t xml:space="preserve"> </w:t>
      </w:r>
      <w:r w:rsidRPr="6C144237" w:rsidR="00D233EE">
        <w:rPr>
          <w:rFonts w:ascii="Arial" w:hAnsi="Arial" w:cs="Arial"/>
          <w:b w:val="1"/>
          <w:bCs w:val="1"/>
          <w:sz w:val="24"/>
          <w:szCs w:val="24"/>
        </w:rPr>
        <w:t xml:space="preserve">(event </w:t>
      </w:r>
      <w:r w:rsidRPr="6C144237" w:rsidR="000D3F33">
        <w:rPr>
          <w:rFonts w:ascii="Arial" w:hAnsi="Arial" w:cs="Arial"/>
          <w:b w:val="1"/>
          <w:bCs w:val="1"/>
          <w:sz w:val="24"/>
          <w:szCs w:val="24"/>
        </w:rPr>
        <w:t>4</w:t>
      </w:r>
      <w:r w:rsidRPr="6C144237" w:rsidR="0031108B">
        <w:rPr>
          <w:rFonts w:ascii="Arial" w:hAnsi="Arial" w:cs="Arial"/>
          <w:b w:val="1"/>
          <w:bCs w:val="1"/>
          <w:sz w:val="24"/>
          <w:szCs w:val="24"/>
        </w:rPr>
        <w:t>-6 pm</w:t>
      </w:r>
      <w:r w:rsidRPr="6C144237" w:rsidR="00D233EE">
        <w:rPr>
          <w:rFonts w:ascii="Arial" w:hAnsi="Arial" w:cs="Arial"/>
          <w:b w:val="1"/>
          <w:bCs w:val="1"/>
          <w:sz w:val="24"/>
          <w:szCs w:val="24"/>
        </w:rPr>
        <w:t>)</w:t>
      </w:r>
    </w:p>
    <w:p w:rsidRPr="00077407" w:rsidR="00077407" w:rsidP="00077407" w:rsidRDefault="00077407" w14:paraId="16037D71" w14:textId="1BB643EF">
      <w:pPr>
        <w:rPr>
          <w:rFonts w:ascii="Arial" w:hAnsi="Arial" w:cs="Arial"/>
          <w:b/>
          <w:bCs/>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7661AF">
        <w:rPr>
          <w:rFonts w:ascii="Arial" w:hAnsi="Arial" w:cs="Arial"/>
          <w:b/>
          <w:bCs/>
          <w:sz w:val="24"/>
          <w:szCs w:val="24"/>
        </w:rPr>
        <w:t>3</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3840F3" w14:paraId="5AB63D75" w14:textId="7D7174B8">
      <w:pPr>
        <w:numPr>
          <w:ilvl w:val="0"/>
          <w:numId w:val="5"/>
        </w:numPr>
        <w:rPr>
          <w:rFonts w:ascii="Arial" w:hAnsi="Arial" w:cs="Arial"/>
          <w:sz w:val="24"/>
          <w:szCs w:val="24"/>
        </w:rPr>
      </w:pPr>
      <w:r>
        <w:rPr>
          <w:rFonts w:ascii="Arial" w:hAnsi="Arial" w:cs="Arial"/>
          <w:sz w:val="24"/>
          <w:szCs w:val="24"/>
        </w:rPr>
        <w:t>Fonner Park Concourse (1</w:t>
      </w:r>
      <w:r w:rsidRPr="003840F3">
        <w:rPr>
          <w:rFonts w:ascii="Arial" w:hAnsi="Arial" w:cs="Arial"/>
          <w:sz w:val="24"/>
          <w:szCs w:val="24"/>
          <w:vertAlign w:val="superscript"/>
        </w:rPr>
        <w:t>st</w:t>
      </w:r>
      <w:r>
        <w:rPr>
          <w:rFonts w:ascii="Arial" w:hAnsi="Arial" w:cs="Arial"/>
          <w:sz w:val="24"/>
          <w:szCs w:val="24"/>
        </w:rPr>
        <w:t xml:space="preserve"> floor)</w:t>
      </w:r>
    </w:p>
    <w:p w:rsidRPr="00077407" w:rsidR="00633CA8" w:rsidP="00633CA8" w:rsidRDefault="00633CA8" w14:paraId="1B689F5B" w14:textId="77777777">
      <w:pPr>
        <w:rPr>
          <w:rFonts w:ascii="Arial" w:hAnsi="Arial" w:cs="Arial"/>
          <w:sz w:val="24"/>
          <w:szCs w:val="24"/>
        </w:rPr>
      </w:pPr>
    </w:p>
    <w:p w:rsidR="3CCC54F7" w:rsidP="3CCC54F7" w:rsidRDefault="3CCC54F7" w14:paraId="2B44F491" w14:textId="585796A3">
      <w:pPr>
        <w:rPr>
          <w:rFonts w:ascii="Arial" w:hAnsi="Arial" w:cs="Arial"/>
          <w:sz w:val="24"/>
          <w:szCs w:val="24"/>
        </w:rPr>
      </w:pPr>
    </w:p>
    <w:p w:rsidR="3CCC54F7" w:rsidP="3CCC54F7" w:rsidRDefault="3CCC54F7" w14:paraId="213370E4" w14:textId="3D303690">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4E537F" w:rsidP="004E537F" w:rsidRDefault="009A2E0F" w14:paraId="5542D335" w14:textId="68E30F2E">
      <w:pPr>
        <w:numPr>
          <w:ilvl w:val="0"/>
          <w:numId w:val="33"/>
        </w:numPr>
        <w:rPr>
          <w:rFonts w:ascii="Arial" w:hAnsi="Arial" w:cs="Arial"/>
          <w:sz w:val="24"/>
          <w:szCs w:val="24"/>
        </w:rPr>
      </w:pPr>
      <w:r>
        <w:rPr>
          <w:rFonts w:ascii="Arial" w:hAnsi="Arial" w:cs="Arial"/>
          <w:sz w:val="24"/>
          <w:szCs w:val="24"/>
        </w:rPr>
        <w:t>Using the provided check-in materials</w:t>
      </w:r>
      <w:r w:rsidR="00D233EE">
        <w:rPr>
          <w:rFonts w:ascii="Arial" w:hAnsi="Arial" w:cs="Arial"/>
          <w:sz w:val="24"/>
          <w:szCs w:val="24"/>
        </w:rPr>
        <w:t xml:space="preserve">, check in </w:t>
      </w:r>
      <w:r w:rsidR="0027707A">
        <w:rPr>
          <w:rFonts w:ascii="Arial" w:hAnsi="Arial" w:cs="Arial"/>
          <w:sz w:val="24"/>
          <w:szCs w:val="24"/>
        </w:rPr>
        <w:t>teams</w:t>
      </w:r>
      <w:r w:rsidR="003E67F3">
        <w:rPr>
          <w:rFonts w:ascii="Arial" w:hAnsi="Arial" w:cs="Arial"/>
          <w:sz w:val="24"/>
          <w:szCs w:val="24"/>
        </w:rPr>
        <w:t xml:space="preserve"> </w:t>
      </w:r>
      <w:r w:rsidR="0033412F">
        <w:rPr>
          <w:rFonts w:ascii="Arial" w:hAnsi="Arial" w:cs="Arial"/>
          <w:sz w:val="24"/>
          <w:szCs w:val="24"/>
        </w:rPr>
        <w:t xml:space="preserve">and give them their puzzle and table assignments. </w:t>
      </w:r>
    </w:p>
    <w:p w:rsidR="00BF5EC2" w:rsidP="004E537F" w:rsidRDefault="001B23E9" w14:paraId="356AF897" w14:textId="561CCF56">
      <w:pPr>
        <w:numPr>
          <w:ilvl w:val="0"/>
          <w:numId w:val="33"/>
        </w:numPr>
        <w:rPr>
          <w:rFonts w:ascii="Arial" w:hAnsi="Arial" w:cs="Arial"/>
          <w:sz w:val="24"/>
          <w:szCs w:val="24"/>
        </w:rPr>
      </w:pPr>
      <w:r>
        <w:rPr>
          <w:rFonts w:ascii="Arial" w:hAnsi="Arial" w:cs="Arial"/>
          <w:sz w:val="24"/>
          <w:szCs w:val="24"/>
        </w:rPr>
        <w:t>During the contest, walk around</w:t>
      </w:r>
      <w:r w:rsidR="009256E8">
        <w:rPr>
          <w:rFonts w:ascii="Arial" w:hAnsi="Arial" w:cs="Arial"/>
          <w:sz w:val="24"/>
          <w:szCs w:val="24"/>
        </w:rPr>
        <w:t xml:space="preserve"> tables to ensure </w:t>
      </w:r>
      <w:r w:rsidR="0091798D">
        <w:rPr>
          <w:rFonts w:ascii="Arial" w:hAnsi="Arial" w:cs="Arial"/>
          <w:sz w:val="24"/>
          <w:szCs w:val="24"/>
        </w:rPr>
        <w:t>teams are following rules and be available if they have any questions.</w:t>
      </w:r>
    </w:p>
    <w:p w:rsidR="00377E4E" w:rsidP="004A7138" w:rsidRDefault="0091798D" w14:paraId="40576D20" w14:textId="7C359DE8">
      <w:pPr>
        <w:numPr>
          <w:ilvl w:val="0"/>
          <w:numId w:val="33"/>
        </w:numPr>
        <w:rPr>
          <w:rFonts w:ascii="Arial" w:hAnsi="Arial" w:cs="Arial"/>
          <w:sz w:val="24"/>
          <w:szCs w:val="24"/>
        </w:rPr>
      </w:pPr>
      <w:r>
        <w:rPr>
          <w:rFonts w:ascii="Arial" w:hAnsi="Arial" w:cs="Arial"/>
          <w:sz w:val="24"/>
          <w:szCs w:val="24"/>
        </w:rPr>
        <w:t>You will have a stopwatch</w:t>
      </w:r>
      <w:r w:rsidR="00DF49DA">
        <w:rPr>
          <w:rFonts w:ascii="Arial" w:hAnsi="Arial" w:cs="Arial"/>
          <w:sz w:val="24"/>
          <w:szCs w:val="24"/>
        </w:rPr>
        <w:t>, and there will be team slips at every table</w:t>
      </w:r>
      <w:r w:rsidR="00147D4D">
        <w:rPr>
          <w:rFonts w:ascii="Arial" w:hAnsi="Arial" w:cs="Arial"/>
          <w:sz w:val="24"/>
          <w:szCs w:val="24"/>
        </w:rPr>
        <w:t>. As teams finish their puzzle, record their time</w:t>
      </w:r>
      <w:r w:rsidR="002C5190">
        <w:rPr>
          <w:rFonts w:ascii="Arial" w:hAnsi="Arial" w:cs="Arial"/>
          <w:sz w:val="24"/>
          <w:szCs w:val="24"/>
        </w:rPr>
        <w:t xml:space="preserve"> </w:t>
      </w:r>
      <w:r w:rsidR="00DF49DA">
        <w:rPr>
          <w:rFonts w:ascii="Arial" w:hAnsi="Arial" w:cs="Arial"/>
          <w:sz w:val="24"/>
          <w:szCs w:val="24"/>
        </w:rPr>
        <w:t>on their slip</w:t>
      </w:r>
      <w:r w:rsidR="002C5190">
        <w:rPr>
          <w:rFonts w:ascii="Arial" w:hAnsi="Arial" w:cs="Arial"/>
          <w:sz w:val="24"/>
          <w:szCs w:val="24"/>
        </w:rPr>
        <w:t>. Prizes are awarded to the first three teams, but all teams will have two hours to complete their puzzle.</w:t>
      </w:r>
    </w:p>
    <w:p w:rsidR="004A7138" w:rsidP="004A7138" w:rsidRDefault="004A7138" w14:paraId="4E3A1AE6" w14:textId="081044D4">
      <w:pPr>
        <w:numPr>
          <w:ilvl w:val="0"/>
          <w:numId w:val="33"/>
        </w:numPr>
        <w:rPr>
          <w:rFonts w:ascii="Arial" w:hAnsi="Arial" w:cs="Arial"/>
          <w:sz w:val="24"/>
          <w:szCs w:val="24"/>
        </w:rPr>
      </w:pPr>
      <w:r>
        <w:rPr>
          <w:rFonts w:ascii="Arial" w:hAnsi="Arial" w:cs="Arial"/>
          <w:sz w:val="24"/>
          <w:szCs w:val="24"/>
        </w:rPr>
        <w:t xml:space="preserve">Assist </w:t>
      </w:r>
      <w:r w:rsidR="00E41729">
        <w:rPr>
          <w:rFonts w:ascii="Arial" w:hAnsi="Arial" w:cs="Arial"/>
          <w:sz w:val="24"/>
          <w:szCs w:val="24"/>
        </w:rPr>
        <w:t>with prizes after the contest</w:t>
      </w:r>
      <w:r w:rsidR="00ED3305">
        <w:rPr>
          <w:rFonts w:ascii="Arial" w:hAnsi="Arial" w:cs="Arial"/>
          <w:sz w:val="24"/>
          <w:szCs w:val="24"/>
        </w:rPr>
        <w:t>.</w:t>
      </w:r>
    </w:p>
    <w:p w:rsidRPr="004A7138" w:rsidR="004A7138" w:rsidP="004A7138" w:rsidRDefault="004A7138" w14:paraId="456FD95B" w14:textId="77777777">
      <w:pPr>
        <w:ind w:left="360"/>
        <w:rPr>
          <w:rFonts w:ascii="Arial" w:hAnsi="Arial" w:cs="Arial"/>
          <w:sz w:val="24"/>
          <w:szCs w:val="24"/>
        </w:rPr>
      </w:pP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246A1573">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377E4E">
        <w:rPr>
          <w:rFonts w:ascii="Arial" w:hAnsi="Arial" w:cs="Arial"/>
          <w:sz w:val="24"/>
          <w:szCs w:val="24"/>
        </w:rPr>
        <w:t xml:space="preserve">Indoors, </w:t>
      </w:r>
      <w:r w:rsidR="00ED3305">
        <w:rPr>
          <w:rFonts w:ascii="Arial" w:hAnsi="Arial" w:cs="Arial"/>
          <w:sz w:val="24"/>
          <w:szCs w:val="24"/>
        </w:rPr>
        <w:t>standing</w:t>
      </w:r>
      <w:r w:rsidR="00377E4E">
        <w:rPr>
          <w:rFonts w:ascii="Arial" w:hAnsi="Arial" w:cs="Arial"/>
          <w:sz w:val="24"/>
          <w:szCs w:val="24"/>
        </w:rPr>
        <w:t>.</w:t>
      </w:r>
    </w:p>
    <w:p w:rsidR="00077407" w:rsidP="00633CA8" w:rsidRDefault="00077407" w14:paraId="7C27538F" w14:textId="366F309F">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FC2A35">
        <w:rPr>
          <w:rFonts w:ascii="Arial" w:hAnsi="Arial" w:cs="Arial"/>
          <w:sz w:val="24"/>
          <w:szCs w:val="24"/>
        </w:rPr>
        <w:t xml:space="preserve">No lifting is required. </w:t>
      </w:r>
    </w:p>
    <w:p w:rsidRPr="00077407" w:rsidR="00377E4E" w:rsidP="00377E4E" w:rsidRDefault="00377E4E" w14:paraId="1D7A8BB7" w14:textId="77777777">
      <w:pPr>
        <w:ind w:left="360"/>
        <w:rPr>
          <w:rFonts w:ascii="Arial" w:hAnsi="Arial" w:cs="Arial"/>
          <w:sz w:val="24"/>
          <w:szCs w:val="24"/>
        </w:rPr>
      </w:pP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610DF2"/>
    <w:multiLevelType w:val="multilevel"/>
    <w:tmpl w:val="7114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F16BC"/>
    <w:multiLevelType w:val="multilevel"/>
    <w:tmpl w:val="A8B0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2"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411C2078"/>
    <w:multiLevelType w:val="multilevel"/>
    <w:tmpl w:val="9B72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054248"/>
    <w:multiLevelType w:val="multilevel"/>
    <w:tmpl w:val="EFA05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161B3A"/>
    <w:multiLevelType w:val="multilevel"/>
    <w:tmpl w:val="8C30B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97476822">
    <w:abstractNumId w:val="20"/>
  </w:num>
  <w:num w:numId="2" w16cid:durableId="606734301">
    <w:abstractNumId w:val="24"/>
  </w:num>
  <w:num w:numId="3" w16cid:durableId="253393208">
    <w:abstractNumId w:val="12"/>
  </w:num>
  <w:num w:numId="4" w16cid:durableId="1277369215">
    <w:abstractNumId w:val="9"/>
  </w:num>
  <w:num w:numId="5" w16cid:durableId="607808481">
    <w:abstractNumId w:val="25"/>
  </w:num>
  <w:num w:numId="6" w16cid:durableId="200213795">
    <w:abstractNumId w:val="3"/>
  </w:num>
  <w:num w:numId="7" w16cid:durableId="1171724304">
    <w:abstractNumId w:val="0"/>
  </w:num>
  <w:num w:numId="8" w16cid:durableId="186719647">
    <w:abstractNumId w:val="23"/>
  </w:num>
  <w:num w:numId="9" w16cid:durableId="1568689141">
    <w:abstractNumId w:val="31"/>
  </w:num>
  <w:num w:numId="10" w16cid:durableId="1402437528">
    <w:abstractNumId w:val="10"/>
  </w:num>
  <w:num w:numId="11" w16cid:durableId="1799184106">
    <w:abstractNumId w:val="17"/>
  </w:num>
  <w:num w:numId="12" w16cid:durableId="945766608">
    <w:abstractNumId w:val="8"/>
  </w:num>
  <w:num w:numId="13" w16cid:durableId="390544133">
    <w:abstractNumId w:val="16"/>
  </w:num>
  <w:num w:numId="14" w16cid:durableId="366763463">
    <w:abstractNumId w:val="30"/>
  </w:num>
  <w:num w:numId="15" w16cid:durableId="921568237">
    <w:abstractNumId w:val="5"/>
  </w:num>
  <w:num w:numId="16" w16cid:durableId="31927490">
    <w:abstractNumId w:val="29"/>
  </w:num>
  <w:num w:numId="17" w16cid:durableId="1421172736">
    <w:abstractNumId w:val="27"/>
  </w:num>
  <w:num w:numId="18" w16cid:durableId="1262571317">
    <w:abstractNumId w:val="11"/>
  </w:num>
  <w:num w:numId="19" w16cid:durableId="1474642669">
    <w:abstractNumId w:val="13"/>
  </w:num>
  <w:num w:numId="20" w16cid:durableId="118686672">
    <w:abstractNumId w:val="14"/>
  </w:num>
  <w:num w:numId="21" w16cid:durableId="1885408865">
    <w:abstractNumId w:val="26"/>
  </w:num>
  <w:num w:numId="22" w16cid:durableId="2043748599">
    <w:abstractNumId w:val="2"/>
  </w:num>
  <w:num w:numId="23" w16cid:durableId="1077828930">
    <w:abstractNumId w:val="32"/>
  </w:num>
  <w:num w:numId="24" w16cid:durableId="537009663">
    <w:abstractNumId w:val="4"/>
  </w:num>
  <w:num w:numId="25" w16cid:durableId="939415164">
    <w:abstractNumId w:val="18"/>
  </w:num>
  <w:num w:numId="26" w16cid:durableId="1470322199">
    <w:abstractNumId w:val="15"/>
  </w:num>
  <w:num w:numId="27" w16cid:durableId="1915584078">
    <w:abstractNumId w:val="28"/>
  </w:num>
  <w:num w:numId="28" w16cid:durableId="584994785">
    <w:abstractNumId w:val="7"/>
  </w:num>
  <w:num w:numId="29" w16cid:durableId="874536315">
    <w:abstractNumId w:val="22"/>
  </w:num>
  <w:num w:numId="30" w16cid:durableId="227882028">
    <w:abstractNumId w:val="1"/>
  </w:num>
  <w:num w:numId="31" w16cid:durableId="2011634532">
    <w:abstractNumId w:val="19"/>
  </w:num>
  <w:num w:numId="32" w16cid:durableId="200703199">
    <w:abstractNumId w:val="6"/>
  </w:num>
  <w:num w:numId="33" w16cid:durableId="38595670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30678"/>
    <w:rsid w:val="000414EE"/>
    <w:rsid w:val="0006533C"/>
    <w:rsid w:val="00077407"/>
    <w:rsid w:val="000D3F33"/>
    <w:rsid w:val="00120324"/>
    <w:rsid w:val="00123C96"/>
    <w:rsid w:val="00124B0C"/>
    <w:rsid w:val="00147D4D"/>
    <w:rsid w:val="001B23E9"/>
    <w:rsid w:val="00254A67"/>
    <w:rsid w:val="0027707A"/>
    <w:rsid w:val="00284EAD"/>
    <w:rsid w:val="00295A14"/>
    <w:rsid w:val="002C5190"/>
    <w:rsid w:val="0031108B"/>
    <w:rsid w:val="0032174C"/>
    <w:rsid w:val="00332BE3"/>
    <w:rsid w:val="0033412F"/>
    <w:rsid w:val="0036172A"/>
    <w:rsid w:val="00377E4E"/>
    <w:rsid w:val="003840F3"/>
    <w:rsid w:val="003E67F3"/>
    <w:rsid w:val="00423475"/>
    <w:rsid w:val="00484CE7"/>
    <w:rsid w:val="004A7138"/>
    <w:rsid w:val="004C6C9C"/>
    <w:rsid w:val="004E537F"/>
    <w:rsid w:val="00500FF4"/>
    <w:rsid w:val="005F6BA0"/>
    <w:rsid w:val="00627B0B"/>
    <w:rsid w:val="00630ED4"/>
    <w:rsid w:val="00633CA8"/>
    <w:rsid w:val="007661AF"/>
    <w:rsid w:val="00820211"/>
    <w:rsid w:val="00861202"/>
    <w:rsid w:val="008C52F2"/>
    <w:rsid w:val="0091798D"/>
    <w:rsid w:val="009250CD"/>
    <w:rsid w:val="009256E8"/>
    <w:rsid w:val="00973E24"/>
    <w:rsid w:val="009A2E0F"/>
    <w:rsid w:val="009F6072"/>
    <w:rsid w:val="00A04696"/>
    <w:rsid w:val="00A21FF8"/>
    <w:rsid w:val="00AA1FAF"/>
    <w:rsid w:val="00B768FC"/>
    <w:rsid w:val="00BF5EC2"/>
    <w:rsid w:val="00C0776F"/>
    <w:rsid w:val="00C85CF9"/>
    <w:rsid w:val="00CB59FD"/>
    <w:rsid w:val="00CE48F6"/>
    <w:rsid w:val="00D233EE"/>
    <w:rsid w:val="00D827DF"/>
    <w:rsid w:val="00DF49DA"/>
    <w:rsid w:val="00E41729"/>
    <w:rsid w:val="00E74F86"/>
    <w:rsid w:val="00ED3305"/>
    <w:rsid w:val="00EF1384"/>
    <w:rsid w:val="00FC2A35"/>
    <w:rsid w:val="00FC3699"/>
    <w:rsid w:val="3CCC54F7"/>
    <w:rsid w:val="4BCC0A06"/>
    <w:rsid w:val="6C14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018510473">
      <w:bodyDiv w:val="1"/>
      <w:marLeft w:val="0"/>
      <w:marRight w:val="0"/>
      <w:marTop w:val="0"/>
      <w:marBottom w:val="0"/>
      <w:divBdr>
        <w:top w:val="none" w:sz="0" w:space="0" w:color="auto"/>
        <w:left w:val="none" w:sz="0" w:space="0" w:color="auto"/>
        <w:bottom w:val="none" w:sz="0" w:space="0" w:color="auto"/>
        <w:right w:val="none" w:sz="0" w:space="0" w:color="auto"/>
      </w:divBdr>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5542">
      <w:bodyDiv w:val="1"/>
      <w:marLeft w:val="0"/>
      <w:marRight w:val="0"/>
      <w:marTop w:val="0"/>
      <w:marBottom w:val="0"/>
      <w:divBdr>
        <w:top w:val="none" w:sz="0" w:space="0" w:color="auto"/>
        <w:left w:val="none" w:sz="0" w:space="0" w:color="auto"/>
        <w:bottom w:val="none" w:sz="0" w:space="0" w:color="auto"/>
        <w:right w:val="none" w:sz="0" w:space="0" w:color="auto"/>
      </w:divBdr>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C6E36DB1-53E2-4EC6-8EC4-6383B1065053}"/>
</file>

<file path=customXml/itemProps2.xml><?xml version="1.0" encoding="utf-8"?>
<ds:datastoreItem xmlns:ds="http://schemas.openxmlformats.org/officeDocument/2006/customXml" ds:itemID="{2C4F4D32-1244-4E8E-8DBD-2527EE692090}"/>
</file>

<file path=customXml/itemProps3.xml><?xml version="1.0" encoding="utf-8"?>
<ds:datastoreItem xmlns:ds="http://schemas.openxmlformats.org/officeDocument/2006/customXml" ds:itemID="{54280172-F5B2-4190-9811-153D53B51A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Koenig</dc:creator>
  <keywords/>
  <dc:description/>
  <lastModifiedBy>Olivia Koenig</lastModifiedBy>
  <revision>53</revision>
  <dcterms:created xsi:type="dcterms:W3CDTF">2025-01-02T21:23:00.0000000Z</dcterms:created>
  <dcterms:modified xsi:type="dcterms:W3CDTF">2025-03-12T15:38:46.1219613Z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